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E3" w:rsidRPr="009614E3" w:rsidRDefault="009614E3" w:rsidP="009614E3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9614E3">
        <w:rPr>
          <w:rFonts w:eastAsia="Times New Roman"/>
          <w:b/>
          <w:kern w:val="0"/>
          <w:sz w:val="28"/>
          <w:szCs w:val="28"/>
          <w:lang w:eastAsia="ru-RU"/>
        </w:rPr>
        <w:t>Нормативные правовые и иные акты в сфере информационной безопасности</w:t>
      </w:r>
      <w:bookmarkStart w:id="0" w:name="_GoBack"/>
      <w:bookmarkEnd w:id="0"/>
    </w:p>
    <w:p w:rsidR="009614E3" w:rsidRPr="009614E3" w:rsidRDefault="009614E3" w:rsidP="009614E3">
      <w:pPr>
        <w:widowControl/>
        <w:numPr>
          <w:ilvl w:val="0"/>
          <w:numId w:val="2"/>
        </w:numPr>
        <w:suppressAutoHyphens w:val="0"/>
        <w:ind w:left="0"/>
        <w:textAlignment w:val="baseline"/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</w:pPr>
      <w:hyperlink r:id="rId6" w:tgtFrame="_blank" w:history="1"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>Федеральный закон от 29.12.2010 N 436-ФЗ</w:t>
        </w:r>
      </w:hyperlink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> "О защите детей от информации, причиняющей вред их здоровью и развитию"</w:t>
      </w:r>
    </w:p>
    <w:p w:rsidR="009614E3" w:rsidRPr="009614E3" w:rsidRDefault="009614E3" w:rsidP="009614E3">
      <w:pPr>
        <w:widowControl/>
        <w:numPr>
          <w:ilvl w:val="0"/>
          <w:numId w:val="2"/>
        </w:numPr>
        <w:suppressAutoHyphens w:val="0"/>
        <w:ind w:left="0"/>
        <w:textAlignment w:val="baseline"/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</w:pPr>
      <w:hyperlink r:id="rId7" w:tgtFrame="_blank" w:history="1"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>Письмо Министерства образования и науки Российской Федерации от 14 мая 2018 г. N 08-1184</w:t>
        </w:r>
      </w:hyperlink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интернет»</w:t>
      </w:r>
    </w:p>
    <w:p w:rsidR="009614E3" w:rsidRPr="009614E3" w:rsidRDefault="009614E3" w:rsidP="009614E3">
      <w:pPr>
        <w:widowControl/>
        <w:numPr>
          <w:ilvl w:val="0"/>
          <w:numId w:val="2"/>
        </w:numPr>
        <w:suppressAutoHyphens w:val="0"/>
        <w:ind w:left="0"/>
        <w:textAlignment w:val="baseline"/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</w:pPr>
      <w:hyperlink r:id="rId8" w:tgtFrame="_blank" w:history="1"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 xml:space="preserve">Письмо </w:t>
        </w:r>
        <w:proofErr w:type="spellStart"/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>Минпросвещения</w:t>
        </w:r>
        <w:proofErr w:type="spellEnd"/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 xml:space="preserve"> России от 07.06.2019 N 04-474</w:t>
        </w:r>
      </w:hyperlink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> "О методических рекомендациях"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образования")</w:t>
      </w:r>
    </w:p>
    <w:p w:rsidR="009614E3" w:rsidRPr="009614E3" w:rsidRDefault="009614E3" w:rsidP="009614E3">
      <w:pPr>
        <w:widowControl/>
        <w:numPr>
          <w:ilvl w:val="0"/>
          <w:numId w:val="2"/>
        </w:numPr>
        <w:suppressAutoHyphens w:val="0"/>
        <w:ind w:left="0"/>
        <w:textAlignment w:val="baseline"/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</w:pPr>
      <w:hyperlink r:id="rId9" w:tgtFrame="_blank" w:history="1">
        <w:proofErr w:type="gramStart"/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 xml:space="preserve">Письмо </w:t>
        </w:r>
        <w:proofErr w:type="spellStart"/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 xml:space="preserve"> России от 28.04.2014 N ДЛ-115/03</w:t>
        </w:r>
      </w:hyperlink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> "О направлении методических материалов для обеспечения информационной безопасности детей при использовании ресурсов сети Интернет" (вместе с "Методическими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образования", "Рекомендациями по организации системы ограничения в образовательных</w:t>
      </w:r>
      <w:proofErr w:type="gramEnd"/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 xml:space="preserve"> </w:t>
      </w:r>
      <w:proofErr w:type="gramStart"/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>организациях</w:t>
      </w:r>
      <w:proofErr w:type="gramEnd"/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 xml:space="preserve">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образования").</w:t>
      </w:r>
    </w:p>
    <w:p w:rsidR="009614E3" w:rsidRPr="009614E3" w:rsidRDefault="009614E3" w:rsidP="009614E3">
      <w:pPr>
        <w:widowControl/>
        <w:numPr>
          <w:ilvl w:val="0"/>
          <w:numId w:val="2"/>
        </w:numPr>
        <w:suppressAutoHyphens w:val="0"/>
        <w:ind w:left="0"/>
        <w:textAlignment w:val="baseline"/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</w:pPr>
      <w:hyperlink r:id="rId10" w:tgtFrame="_blank" w:history="1">
        <w:proofErr w:type="gramStart"/>
        <w:r w:rsidRPr="009614E3">
          <w:rPr>
            <w:rFonts w:ascii="Roboto-Regular" w:eastAsia="Times New Roman" w:hAnsi="Roboto-Regular"/>
            <w:color w:val="0000FF"/>
            <w:kern w:val="0"/>
            <w:sz w:val="28"/>
            <w:szCs w:val="28"/>
            <w:bdr w:val="none" w:sz="0" w:space="0" w:color="auto" w:frame="1"/>
            <w:lang w:eastAsia="ru-RU"/>
          </w:rPr>
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</w:r>
      </w:hyperlink>
      <w:r w:rsidRPr="009614E3">
        <w:rPr>
          <w:rFonts w:ascii="Roboto-Regular" w:eastAsia="Times New Roman" w:hAnsi="Roboto-Regular"/>
          <w:color w:val="2D2F32"/>
          <w:kern w:val="0"/>
          <w:sz w:val="28"/>
          <w:szCs w:val="28"/>
          <w:lang w:eastAsia="ru-RU"/>
        </w:rPr>
        <w:t> 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</w:t>
      </w:r>
      <w:proofErr w:type="gramEnd"/>
    </w:p>
    <w:p w:rsidR="00630789" w:rsidRPr="006736AE" w:rsidRDefault="00630789" w:rsidP="006736AE"/>
    <w:sectPr w:rsidR="00630789" w:rsidRPr="006736AE" w:rsidSect="0067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Calibri"/>
    <w:charset w:val="00"/>
    <w:family w:val="auto"/>
    <w:pitch w:val="variable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16FB7"/>
    <w:multiLevelType w:val="multilevel"/>
    <w:tmpl w:val="39A0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6F7F17"/>
    <w:multiLevelType w:val="multilevel"/>
    <w:tmpl w:val="C54CA72E"/>
    <w:lvl w:ilvl="0">
      <w:start w:val="1"/>
      <w:numFmt w:val="bullet"/>
      <w:lvlText w:val="-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F9"/>
    <w:rsid w:val="00190D27"/>
    <w:rsid w:val="00630789"/>
    <w:rsid w:val="00662693"/>
    <w:rsid w:val="006736AE"/>
    <w:rsid w:val="006831FD"/>
    <w:rsid w:val="009614E3"/>
    <w:rsid w:val="00B30F1E"/>
    <w:rsid w:val="00DF2AF9"/>
    <w:rsid w:val="00E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0D2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Letter-of-Ministry-Education-2019-N04-474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.edusite.ru/Letter-of-Ministry-Education-14-05-2018-N-08-118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FederalLaw-N-436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.edusite.ru/Guidelines-16-05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edusite.ru/Letter-of-Ministry-Education-28-04-2014-NDL115_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2022-11-08T06:01:00Z</dcterms:created>
  <dcterms:modified xsi:type="dcterms:W3CDTF">2022-11-08T06:01:00Z</dcterms:modified>
</cp:coreProperties>
</file>